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C27F" w14:textId="77777777" w:rsidR="0005661C" w:rsidRDefault="00F67716">
      <w:pPr>
        <w:spacing w:before="200" w:after="200"/>
        <w:jc w:val="center"/>
      </w:pPr>
      <w:r>
        <w:rPr>
          <w:noProof/>
        </w:rPr>
        <w:drawing>
          <wp:inline distT="0" distB="0" distL="0" distR="0" wp14:anchorId="72CAC366" wp14:editId="72CAC367">
            <wp:extent cx="28575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AC280" w14:textId="77777777" w:rsidR="0005661C" w:rsidRDefault="0005661C">
      <w:pPr>
        <w:pBdr>
          <w:bottom w:val="single" w:sz="10" w:space="8" w:color="D50037"/>
        </w:pBdr>
        <w:spacing w:after="20"/>
        <w:jc w:val="center"/>
      </w:pPr>
    </w:p>
    <w:p w14:paraId="72CAC281" w14:textId="77777777" w:rsidR="0005661C" w:rsidRDefault="0005661C">
      <w:pPr>
        <w:pBdr>
          <w:bottom w:val="single" w:sz="6" w:space="2" w:color="FF6B00"/>
        </w:pBdr>
        <w:spacing w:after="600"/>
        <w:jc w:val="center"/>
      </w:pPr>
    </w:p>
    <w:p w14:paraId="72CAC282" w14:textId="77777777" w:rsidR="0005661C" w:rsidRDefault="00F67716">
      <w:pPr>
        <w:spacing w:before="400" w:after="100"/>
        <w:jc w:val="center"/>
      </w:pPr>
      <w:r>
        <w:rPr>
          <w:rFonts w:ascii="Arial" w:eastAsia="Arial" w:hAnsi="Arial" w:cs="Arial"/>
          <w:b/>
          <w:bCs/>
          <w:color w:val="D50037"/>
          <w:sz w:val="40"/>
          <w:szCs w:val="40"/>
        </w:rPr>
        <w:t>ANEXO AMBIENTAL PARA CONTRATOS DE OBRA</w:t>
      </w:r>
    </w:p>
    <w:p w14:paraId="72CAC283" w14:textId="77777777" w:rsidR="0005661C" w:rsidRDefault="00F67716">
      <w:pPr>
        <w:spacing w:after="300"/>
        <w:jc w:val="center"/>
      </w:pPr>
      <w:proofErr w:type="spellStart"/>
      <w:r>
        <w:rPr>
          <w:rFonts w:ascii="Arial" w:eastAsia="Arial" w:hAnsi="Arial" w:cs="Arial"/>
          <w:i/>
          <w:iCs/>
          <w:color w:val="FF6B00"/>
          <w:sz w:val="26"/>
          <w:szCs w:val="26"/>
        </w:rPr>
        <w:t>Términos</w:t>
      </w:r>
      <w:proofErr w:type="spellEnd"/>
      <w:r>
        <w:rPr>
          <w:rFonts w:ascii="Arial" w:eastAsia="Arial" w:hAnsi="Arial" w:cs="Arial"/>
          <w:i/>
          <w:iCs/>
          <w:color w:val="FF6B00"/>
          <w:sz w:val="26"/>
          <w:szCs w:val="26"/>
        </w:rPr>
        <w:t xml:space="preserve"> y </w:t>
      </w:r>
      <w:proofErr w:type="spellStart"/>
      <w:r>
        <w:rPr>
          <w:rFonts w:ascii="Arial" w:eastAsia="Arial" w:hAnsi="Arial" w:cs="Arial"/>
          <w:i/>
          <w:iCs/>
          <w:color w:val="FF6B00"/>
          <w:sz w:val="26"/>
          <w:szCs w:val="26"/>
        </w:rPr>
        <w:t>Condicionantes</w:t>
      </w:r>
      <w:proofErr w:type="spellEnd"/>
      <w:r>
        <w:rPr>
          <w:rFonts w:ascii="Arial" w:eastAsia="Arial" w:hAnsi="Arial" w:cs="Arial"/>
          <w:i/>
          <w:iCs/>
          <w:color w:val="FF6B00"/>
          <w:sz w:val="26"/>
          <w:szCs w:val="26"/>
        </w:rPr>
        <w:t xml:space="preserve"> a cargo del </w:t>
      </w:r>
      <w:proofErr w:type="spellStart"/>
      <w:r>
        <w:rPr>
          <w:rFonts w:ascii="Arial" w:eastAsia="Arial" w:hAnsi="Arial" w:cs="Arial"/>
          <w:i/>
          <w:iCs/>
          <w:color w:val="FF6B00"/>
          <w:sz w:val="26"/>
          <w:szCs w:val="26"/>
        </w:rPr>
        <w:t>Contratista</w:t>
      </w:r>
      <w:proofErr w:type="spellEnd"/>
      <w:r>
        <w:rPr>
          <w:rFonts w:ascii="Arial" w:eastAsia="Arial" w:hAnsi="Arial" w:cs="Arial"/>
          <w:i/>
          <w:iCs/>
          <w:color w:val="FF6B00"/>
          <w:sz w:val="26"/>
          <w:szCs w:val="26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color w:val="FF6B00"/>
          <w:sz w:val="26"/>
          <w:szCs w:val="26"/>
        </w:rPr>
        <w:t>derivados</w:t>
      </w:r>
      <w:proofErr w:type="spellEnd"/>
      <w:r>
        <w:rPr>
          <w:rFonts w:ascii="Arial" w:eastAsia="Arial" w:hAnsi="Arial" w:cs="Arial"/>
          <w:i/>
          <w:iCs/>
          <w:color w:val="FF6B00"/>
          <w:sz w:val="26"/>
          <w:szCs w:val="26"/>
        </w:rPr>
        <w:t xml:space="preserve"> de la MIA y la AIA</w:t>
      </w:r>
    </w:p>
    <w:p w14:paraId="72CAC284" w14:textId="77777777" w:rsidR="0005661C" w:rsidRDefault="00F67716">
      <w:pPr>
        <w:spacing w:after="600"/>
        <w:jc w:val="center"/>
      </w:pPr>
      <w:r>
        <w:rPr>
          <w:rFonts w:ascii="Arial" w:eastAsia="Arial" w:hAnsi="Arial" w:cs="Arial"/>
          <w:color w:val="231F20"/>
          <w:sz w:val="22"/>
          <w:szCs w:val="22"/>
        </w:rPr>
        <w:t xml:space="preserve">Proyecto “Cabo del </w:t>
      </w:r>
      <w:proofErr w:type="gramStart"/>
      <w:r>
        <w:rPr>
          <w:rFonts w:ascii="Arial" w:eastAsia="Arial" w:hAnsi="Arial" w:cs="Arial"/>
          <w:color w:val="231F20"/>
          <w:sz w:val="22"/>
          <w:szCs w:val="22"/>
        </w:rPr>
        <w:t>Sol”  ·</w:t>
      </w:r>
      <w:proofErr w:type="gramEnd"/>
      <w:r>
        <w:rPr>
          <w:rFonts w:ascii="Arial" w:eastAsia="Arial" w:hAnsi="Arial" w:cs="Arial"/>
          <w:color w:val="231F20"/>
          <w:sz w:val="22"/>
          <w:szCs w:val="22"/>
        </w:rPr>
        <w:t xml:space="preserve">  Los Cabos, Baja California Sur</w:t>
      </w:r>
    </w:p>
    <w:tbl>
      <w:tblPr>
        <w:tblW w:w="9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000"/>
      </w:tblGrid>
      <w:tr w:rsidR="0005661C" w14:paraId="72CAC28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5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Instrumento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 xml:space="preserve"> base:</w:t>
            </w:r>
          </w:p>
        </w:tc>
        <w:tc>
          <w:tcPr>
            <w:tcW w:w="60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6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Oficio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410.-02865 (17-jul-1992) y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modificaciones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(2004, 2008, 2020)</w:t>
            </w:r>
          </w:p>
        </w:tc>
      </w:tr>
      <w:tr w:rsidR="0005661C" w14:paraId="72CAC28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8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Documento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:</w:t>
            </w:r>
          </w:p>
        </w:tc>
        <w:tc>
          <w:tcPr>
            <w:tcW w:w="60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9" w14:textId="77777777" w:rsidR="0005661C" w:rsidRDefault="00F67716"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Anexo contractual —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Obligaciones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ambientales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contratista</w:t>
            </w:r>
            <w:proofErr w:type="spellEnd"/>
          </w:p>
        </w:tc>
      </w:tr>
      <w:tr w:rsidR="0005661C" w14:paraId="72CAC28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B" w14:textId="77777777" w:rsidR="0005661C" w:rsidRDefault="00F67716"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Uso:</w:t>
            </w:r>
          </w:p>
        </w:tc>
        <w:tc>
          <w:tcPr>
            <w:tcW w:w="60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C" w14:textId="77777777" w:rsidR="0005661C" w:rsidRDefault="00F67716"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Anexo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integrante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contratos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obra</w:t>
            </w:r>
            <w:proofErr w:type="spellEnd"/>
          </w:p>
        </w:tc>
      </w:tr>
      <w:tr w:rsidR="0005661C" w14:paraId="72CAC29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E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Clasificación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:</w:t>
            </w:r>
          </w:p>
        </w:tc>
        <w:tc>
          <w:tcPr>
            <w:tcW w:w="60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8F" w14:textId="77777777" w:rsidR="0005661C" w:rsidRDefault="00F67716"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Uso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interno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Distribución</w:t>
            </w:r>
            <w:proofErr w:type="spellEnd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controlada</w:t>
            </w:r>
            <w:proofErr w:type="spellEnd"/>
          </w:p>
        </w:tc>
      </w:tr>
      <w:tr w:rsidR="0005661C" w14:paraId="72CAC29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91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Elaborado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:</w:t>
            </w:r>
          </w:p>
        </w:tc>
        <w:tc>
          <w:tcPr>
            <w:tcW w:w="60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92" w14:textId="77777777" w:rsidR="0005661C" w:rsidRDefault="00F67716"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____________________________</w:t>
            </w:r>
          </w:p>
        </w:tc>
      </w:tr>
      <w:tr w:rsidR="0005661C" w14:paraId="72CAC29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94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Fecha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D50037"/>
                <w:sz w:val="19"/>
                <w:szCs w:val="19"/>
              </w:rPr>
              <w:t>:</w:t>
            </w:r>
          </w:p>
        </w:tc>
        <w:tc>
          <w:tcPr>
            <w:tcW w:w="6000" w:type="dxa"/>
            <w:tcBorders>
              <w:top w:val="single" w:sz="4" w:space="0" w:color="FF6B00"/>
              <w:left w:val="single" w:sz="4" w:space="0" w:color="FF6B00"/>
              <w:bottom w:val="single" w:sz="4" w:space="0" w:color="FF6B00"/>
              <w:right w:val="single" w:sz="4" w:space="0" w:color="FF6B00"/>
            </w:tcBorders>
            <w:shd w:val="clear" w:color="auto" w:fill="FBE4EB"/>
            <w:tcMar>
              <w:top w:w="100" w:type="dxa"/>
              <w:left w:w="150" w:type="dxa"/>
              <w:bottom w:w="100" w:type="dxa"/>
              <w:right w:w="100" w:type="dxa"/>
            </w:tcMar>
          </w:tcPr>
          <w:p w14:paraId="72CAC295" w14:textId="77777777" w:rsidR="0005661C" w:rsidRDefault="00F67716">
            <w:r>
              <w:rPr>
                <w:rFonts w:ascii="Arial" w:eastAsia="Arial" w:hAnsi="Arial" w:cs="Arial"/>
                <w:color w:val="231F20"/>
                <w:sz w:val="19"/>
                <w:szCs w:val="19"/>
              </w:rPr>
              <w:t>____________________________</w:t>
            </w:r>
          </w:p>
        </w:tc>
      </w:tr>
    </w:tbl>
    <w:p w14:paraId="72CAC297" w14:textId="77777777" w:rsidR="0005661C" w:rsidRDefault="0005661C">
      <w:pPr>
        <w:spacing w:before="600"/>
      </w:pPr>
    </w:p>
    <w:p w14:paraId="72CAC298" w14:textId="77777777" w:rsidR="0005661C" w:rsidRDefault="00F67716">
      <w:pPr>
        <w:pBdr>
          <w:top w:val="single" w:sz="6" w:space="6" w:color="FF6B00"/>
        </w:pBdr>
        <w:spacing w:before="400" w:after="60"/>
        <w:jc w:val="center"/>
      </w:pPr>
      <w:r>
        <w:rPr>
          <w:rFonts w:ascii="Arial" w:eastAsia="Arial" w:hAnsi="Arial" w:cs="Arial"/>
          <w:color w:val="231F20"/>
          <w:sz w:val="18"/>
          <w:szCs w:val="18"/>
        </w:rPr>
        <w:t xml:space="preserve">Carretera </w:t>
      </w:r>
      <w:proofErr w:type="spellStart"/>
      <w:r>
        <w:rPr>
          <w:rFonts w:ascii="Arial" w:eastAsia="Arial" w:hAnsi="Arial" w:cs="Arial"/>
          <w:color w:val="231F20"/>
          <w:sz w:val="18"/>
          <w:szCs w:val="18"/>
        </w:rPr>
        <w:t>Transpeninsular</w:t>
      </w:r>
      <w:proofErr w:type="spellEnd"/>
      <w:r>
        <w:rPr>
          <w:rFonts w:ascii="Arial" w:eastAsia="Arial" w:hAnsi="Arial" w:cs="Arial"/>
          <w:color w:val="231F20"/>
          <w:sz w:val="18"/>
          <w:szCs w:val="18"/>
        </w:rPr>
        <w:t xml:space="preserve"> Km 10.3, Desarrollo Cabo del Sol, Cabo San Lucas, B.C.S., México</w:t>
      </w:r>
    </w:p>
    <w:p w14:paraId="72CAC299" w14:textId="77777777" w:rsidR="0005661C" w:rsidRDefault="00F67716">
      <w:pPr>
        <w:spacing w:after="200"/>
        <w:jc w:val="center"/>
      </w:pP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Documento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referencia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técnica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— no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sustituye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el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texto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íntegro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los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oficios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FF6B00"/>
          <w:sz w:val="16"/>
          <w:szCs w:val="16"/>
        </w:rPr>
        <w:t>resolutivos</w:t>
      </w:r>
      <w:proofErr w:type="spellEnd"/>
      <w:r>
        <w:rPr>
          <w:rFonts w:ascii="Arial" w:eastAsia="Arial" w:hAnsi="Arial" w:cs="Arial"/>
          <w:i/>
          <w:iCs/>
          <w:color w:val="FF6B00"/>
          <w:sz w:val="16"/>
          <w:szCs w:val="16"/>
        </w:rPr>
        <w:t xml:space="preserve"> de SEMARNAT</w:t>
      </w:r>
    </w:p>
    <w:p w14:paraId="72CAC29A" w14:textId="77777777" w:rsidR="0005661C" w:rsidRDefault="00F67716">
      <w:r>
        <w:br w:type="page"/>
      </w:r>
    </w:p>
    <w:p w14:paraId="72CAC29B" w14:textId="77777777" w:rsidR="0005661C" w:rsidRDefault="0005661C">
      <w:pPr>
        <w:sectPr w:rsidR="0005661C">
          <w:pgSz w:w="12240" w:h="15840"/>
          <w:pgMar w:top="1000" w:right="1000" w:bottom="1000" w:left="1000" w:header="708" w:footer="708" w:gutter="0"/>
          <w:cols w:space="720"/>
          <w:docGrid w:linePitch="360"/>
        </w:sectPr>
      </w:pPr>
    </w:p>
    <w:p w14:paraId="72CAC29C" w14:textId="77777777" w:rsidR="0005661C" w:rsidRDefault="00F67716">
      <w:pPr>
        <w:pStyle w:val="Heading1"/>
        <w:spacing w:after="200"/>
      </w:pPr>
      <w:proofErr w:type="spellStart"/>
      <w:r>
        <w:rPr>
          <w:rFonts w:ascii="Arial" w:eastAsia="Arial" w:hAnsi="Arial" w:cs="Arial"/>
          <w:b/>
          <w:bCs/>
          <w:color w:val="D50037"/>
          <w:sz w:val="28"/>
          <w:szCs w:val="28"/>
        </w:rPr>
        <w:lastRenderedPageBreak/>
        <w:t>Términos</w:t>
      </w:r>
      <w:proofErr w:type="spellEnd"/>
      <w:r>
        <w:rPr>
          <w:rFonts w:ascii="Arial" w:eastAsia="Arial" w:hAnsi="Arial" w:cs="Arial"/>
          <w:b/>
          <w:bCs/>
          <w:color w:val="D50037"/>
          <w:sz w:val="28"/>
          <w:szCs w:val="28"/>
        </w:rPr>
        <w:t xml:space="preserve"> y </w:t>
      </w:r>
      <w:proofErr w:type="spellStart"/>
      <w:r>
        <w:rPr>
          <w:rFonts w:ascii="Arial" w:eastAsia="Arial" w:hAnsi="Arial" w:cs="Arial"/>
          <w:b/>
          <w:bCs/>
          <w:color w:val="D50037"/>
          <w:sz w:val="28"/>
          <w:szCs w:val="28"/>
        </w:rPr>
        <w:t>Condicionantes</w:t>
      </w:r>
      <w:proofErr w:type="spellEnd"/>
      <w:r>
        <w:rPr>
          <w:rFonts w:ascii="Arial" w:eastAsia="Arial" w:hAnsi="Arial" w:cs="Arial"/>
          <w:b/>
          <w:bCs/>
          <w:color w:val="D50037"/>
          <w:sz w:val="28"/>
          <w:szCs w:val="28"/>
        </w:rPr>
        <w:t xml:space="preserve"> a cargo del </w:t>
      </w:r>
      <w:proofErr w:type="spellStart"/>
      <w:r>
        <w:rPr>
          <w:rFonts w:ascii="Arial" w:eastAsia="Arial" w:hAnsi="Arial" w:cs="Arial"/>
          <w:b/>
          <w:bCs/>
          <w:color w:val="D50037"/>
          <w:sz w:val="28"/>
          <w:szCs w:val="28"/>
        </w:rPr>
        <w:t>Contratista</w:t>
      </w:r>
      <w:proofErr w:type="spellEnd"/>
    </w:p>
    <w:tbl>
      <w:tblPr>
        <w:tblW w:w="14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900"/>
        <w:gridCol w:w="1400"/>
        <w:gridCol w:w="1700"/>
        <w:gridCol w:w="6600"/>
        <w:gridCol w:w="2300"/>
      </w:tblGrid>
      <w:tr w:rsidR="0005661C" w14:paraId="72CAC2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D5003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AC29D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No.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D5003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AC29E" w14:textId="77777777" w:rsidR="0005661C" w:rsidRDefault="00F6771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Instrumento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Oficio</w:t>
            </w:r>
            <w:proofErr w:type="spellEnd"/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D5003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AC29F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Tipo</w:t>
            </w:r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D5003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AC2A0" w14:textId="77777777" w:rsidR="0005661C" w:rsidRDefault="00F6771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Núm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.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referencia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oficio</w:t>
            </w:r>
            <w:proofErr w:type="spellEnd"/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D5003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AC2A1" w14:textId="77777777" w:rsidR="0005661C" w:rsidRDefault="00F6771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Descripción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completa de la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obligación</w:t>
            </w:r>
            <w:proofErr w:type="spellEnd"/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D5003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CAC2A2" w14:textId="77777777" w:rsidR="0005661C" w:rsidRDefault="00F67716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Plazo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cumplimiento</w:t>
            </w:r>
            <w:proofErr w:type="spellEnd"/>
          </w:p>
        </w:tc>
      </w:tr>
      <w:tr w:rsidR="0005661C" w14:paraId="72CAC2A5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6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6B0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2CAC2A4" w14:textId="77777777" w:rsidR="0005661C" w:rsidRDefault="00F67716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A. DESMONTE, PROTECCIÓN DE FLORA Y FAUNA</w:t>
            </w:r>
          </w:p>
        </w:tc>
      </w:tr>
      <w:tr w:rsidR="0005661C" w14:paraId="72CAC2A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6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7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8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9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QUINTO-4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A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Ejecutar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predio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manera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gradual,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iniciando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extremo Sur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avanzando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hacia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Norte,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permitiendo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desplazamiento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 fauna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hacia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hábitats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más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seguros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Ajustarse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programa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niveleaciones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rellenos)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aplicar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medidas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evitar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aporte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terrígenos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medio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marino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B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Antes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durante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frente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</w:p>
        </w:tc>
      </w:tr>
      <w:tr w:rsidR="0005661C" w14:paraId="72CAC2B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D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2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E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AF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0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QUINTO-4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1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Rescatar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reubicar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un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hábitat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propicio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especies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fauna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resulten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atrapadas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dentro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notificar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Delegación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Estatal de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autoridad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ambiental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definir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estrategia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reubicación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Entregar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finalizar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un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reporte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especies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rescatadas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número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ejemplares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sitios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reubicación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2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Durante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finalizar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  <w:tr w:rsidR="0005661C" w14:paraId="72CAC2B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4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3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5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6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7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8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Rescatar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previo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ejemplares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flora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enlistados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Acuerdo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CT-CERN-001-91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especies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raras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amenazadas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peligro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extinción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sujetas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protección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especial), con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atención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especial 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Stenocereus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thuberi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Lophocereus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schotti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Ferocactus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sp.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Trasladar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ejemplares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rescatados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vivero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empresa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no sea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posible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rescatarlos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colectar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semillas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esquejes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propágulos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meristemos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reponerlos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proporción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10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individuos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ejemplar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perdido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9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Previo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frente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  <w:tr w:rsidR="0005661C" w14:paraId="72CAC2C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B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C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D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E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QUINTO-5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BF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quemar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material vegetal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producto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disponerlo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únicamente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sitios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forma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indique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autoridad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local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competente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0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En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</w:p>
        </w:tc>
      </w:tr>
      <w:tr w:rsidR="0005661C" w14:paraId="72CAC2C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2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5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3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4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4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Medida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mitigación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5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QUINTO-3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6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Reforestar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vialidades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jardines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ornamentar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predios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edificaciones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utilizando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únicamente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especies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nativas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provenientes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vivero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empresa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. Queda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prohibida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introducción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especies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flora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exótica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alóctona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), con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única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excepción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pasto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campos de golf.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7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concluir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frente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/ de forma continua</w:t>
            </w:r>
          </w:p>
        </w:tc>
      </w:tr>
      <w:tr w:rsidR="0005661C" w14:paraId="72CAC2C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9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6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A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B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C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QUINTO-7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D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Conservar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afectar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desmonte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una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franja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10 metros de ancho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vegetación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arbórea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nativa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rodee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Planta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Tratamiento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Aguas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Residuales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(PTAR), a fin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evitar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dispersión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olores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impactos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imagen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urbana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paisajística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CE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desde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inicio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cercanas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 PTAR</w:t>
            </w:r>
          </w:p>
        </w:tc>
      </w:tr>
      <w:tr w:rsidR="0005661C" w14:paraId="72CAC2D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0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7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1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SGPA/DGIRA/DG/01404 (2020) —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1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2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3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I.1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4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Aplicar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medidas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procedimientos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Plan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Contingencias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Ambientales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Hidrometeorológicos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aprobado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brigadas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control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incidentes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procedimientos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contingencia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material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mínimo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requerido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asignación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responsabilidades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tiempos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respuesta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) ante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eventualidades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como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incendios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huracanes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inundaciones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plagas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derrame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sustancias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residuos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peligrosos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5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Durante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ejecución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  <w:tr w:rsidR="0005661C" w14:paraId="72CAC2D8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6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6B0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2CAC2D7" w14:textId="77777777" w:rsidR="0005661C" w:rsidRDefault="00F67716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B. AGUA, DRENAJE Y CAMPO DE GOLF</w:t>
            </w:r>
          </w:p>
        </w:tc>
      </w:tr>
      <w:tr w:rsidR="0005661C" w14:paraId="72CAC2D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9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8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A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B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C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QUINTO-15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D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Dotar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edificaciones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construidas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instalaciones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drenaje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aguas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residuales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conectadas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sistema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derive</w:t>
            </w:r>
            <w:proofErr w:type="gram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 Planta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Tratamiento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(PTAR). Queda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prohibido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arrojar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aguas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residuales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ambiente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sin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previo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tratamiento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DE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construir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edificación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previo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puesta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uso</w:t>
            </w:r>
            <w:proofErr w:type="spellEnd"/>
          </w:p>
        </w:tc>
      </w:tr>
      <w:tr w:rsidR="0005661C" w14:paraId="72CAC2E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0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lastRenderedPageBreak/>
              <w:t>9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1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2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3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QUINTO-12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4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efectuar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ningún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tipo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descarga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cuerpos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agua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naturales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presentes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influencia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proyecto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5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durante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  <w:tr w:rsidR="0005661C" w14:paraId="72CAC2E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7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10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8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9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A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QUINTO-13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B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Utilizar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exclusivamente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agua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tratada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proveniente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 PTAR (o,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defecto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de la Planta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Tratamiento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Municipal) para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riego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verdes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incluido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campo de golf. Queda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prohibido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cualquier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motivo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uso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agua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potable para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riego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verdes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C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durante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mantenimiento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verdes</w:t>
            </w:r>
            <w:proofErr w:type="spellEnd"/>
          </w:p>
        </w:tc>
      </w:tr>
      <w:tr w:rsidR="0005661C" w14:paraId="72CAC2F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E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11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EF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410.-02865 (1992),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modificada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SGPA/DGIRA.DEI.2317.04 (2004)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0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1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QUINTO-8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2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tramos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campo de golf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pendientes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construir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(p.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12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hoyos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tercer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campo de golf),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ya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no es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exigible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instalar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membrana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aislamiento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entre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césped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subsuelo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sistema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drenaje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colección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aguas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riego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excedentes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conforme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modificación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2004.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3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Aplica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construir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hoyos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golf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pendientes</w:t>
            </w:r>
            <w:proofErr w:type="spellEnd"/>
          </w:p>
        </w:tc>
      </w:tr>
      <w:tr w:rsidR="0005661C" w14:paraId="72CAC2F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5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12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6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7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8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QUINTO-32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9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rellenar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ningún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motivo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cauces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(arroyos)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señalados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Plano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Esquemático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Desarrollo; de ser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estrictamente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necesario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intervenir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encauzar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corriente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garantizando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libre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transporte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hacia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mar y sin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alterar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funcionamiento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hidrométrico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A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obligatorio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paso vehicular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sobre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Arroyo Tiburón</w:t>
            </w:r>
          </w:p>
        </w:tc>
      </w:tr>
      <w:tr w:rsidR="0005661C" w14:paraId="72CAC30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C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13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D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E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2FF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QUINTO-27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0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bloquear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vialidades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internas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ninguna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edificación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cauces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temporales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y/o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permanentes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existentes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dentro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predio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proyecto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1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durante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  <w:tr w:rsidR="0005661C" w14:paraId="72CAC304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6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6B0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2CAC303" w14:textId="77777777" w:rsidR="0005661C" w:rsidRDefault="00F67716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C. MAQUINARIA, MATERIALES, RESIDUOS Y SEGURIDAD EN OBRA</w:t>
            </w:r>
          </w:p>
        </w:tc>
      </w:tr>
      <w:tr w:rsidR="0005661C" w14:paraId="72CAC30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5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14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6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7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8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QUINTO-16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9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Sujetarse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reglamentación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aplicable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vehículos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maquinaria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participen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trabajos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preparación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procurando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actividad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sea lo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menos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contaminante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posible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A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Durante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etapa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preparación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</w:p>
        </w:tc>
      </w:tr>
      <w:tr w:rsidR="0005661C" w14:paraId="72CAC31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C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15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D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E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0F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QUINTO-17 y 23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0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Instalar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mantener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suficientes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sanitarios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portátiles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trabajadores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proyecto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incluidos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campamentos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colocados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lugares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estratégicos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a fin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evitar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contaminación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fecalismo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aire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libre.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1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Durante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etapa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preparación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</w:p>
        </w:tc>
      </w:tr>
      <w:tr w:rsidR="0005661C" w14:paraId="72CAC31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3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16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4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5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6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QUINTO-21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7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Utilizar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únicamente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material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proveniente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mismo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predio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. Queda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prohibida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apertura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nuevos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bancos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material.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8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durante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  <w:tr w:rsidR="0005661C" w14:paraId="72CAC32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A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17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B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C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D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QUINTO-22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E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Queda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prohibida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ningún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motivo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utilización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explosivos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cualquier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etapa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proyecto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1F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Permanente</w:t>
            </w:r>
          </w:p>
        </w:tc>
      </w:tr>
      <w:tr w:rsidR="0005661C" w14:paraId="72CAC32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1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18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2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4F4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3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Medida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mitigación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4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QUINTO-28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5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Realizar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transporte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materiales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relleno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húmedo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cubriendo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carga con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lonas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evitar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dispersión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partículas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6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En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actividad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transporte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materiales</w:t>
            </w:r>
            <w:proofErr w:type="spellEnd"/>
          </w:p>
        </w:tc>
      </w:tr>
      <w:tr w:rsidR="0005661C" w14:paraId="72CAC32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8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19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9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A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B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QUINTO-29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C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Llevar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cabo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medidas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seguridad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necesarias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evitar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contaminación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agua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aire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suelo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provocada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operación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D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durante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  <w:tr w:rsidR="0005661C" w14:paraId="72CAC33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2F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20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0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1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2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QUINTO-26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3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Colocar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malla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ciclónica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las zonas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donde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se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estén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efectuando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colinden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la playa, a fin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evitar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escombros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generados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invadan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medio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marino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4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Durante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cualquier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colindante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la playa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aplica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directamente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Club Campestre y Playa)</w:t>
            </w:r>
          </w:p>
        </w:tc>
      </w:tr>
      <w:tr w:rsidR="0005661C" w14:paraId="72CAC33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6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lastRenderedPageBreak/>
              <w:t>21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7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8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9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QUINTO-24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A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término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etapa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desmantelar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infraestructura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apoyo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campamentos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instalaciones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temporales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oficinas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móviles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)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restaurar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hubiera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sido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utilizada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B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concluir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etapa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fase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construcción</w:t>
            </w:r>
            <w:proofErr w:type="spellEnd"/>
          </w:p>
        </w:tc>
      </w:tr>
      <w:tr w:rsidR="0005661C" w14:paraId="72CAC33E" w14:textId="77777777">
        <w:tblPrEx>
          <w:tblCellMar>
            <w:top w:w="0" w:type="dxa"/>
            <w:bottom w:w="0" w:type="dxa"/>
          </w:tblCellMar>
        </w:tblPrEx>
        <w:tc>
          <w:tcPr>
            <w:tcW w:w="14400" w:type="dxa"/>
            <w:gridSpan w:val="6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6B00"/>
            <w:tcMar>
              <w:top w:w="100" w:type="dxa"/>
              <w:left w:w="140" w:type="dxa"/>
              <w:bottom w:w="100" w:type="dxa"/>
              <w:right w:w="100" w:type="dxa"/>
            </w:tcMar>
          </w:tcPr>
          <w:p w14:paraId="72CAC33D" w14:textId="77777777" w:rsidR="0005661C" w:rsidRDefault="00F67716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D. ÁREAS DE CONSERVACIÓN Y LÍMITES DE OBRA</w:t>
            </w:r>
          </w:p>
        </w:tc>
      </w:tr>
      <w:tr w:rsidR="0005661C" w14:paraId="72CAC34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3F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22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0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410.-02865 (1992)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1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2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QUINTO-30 y 31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3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Respetar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Conservación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Ecológica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delimitada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parte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Oeste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predio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colindante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hoyos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17C y 18C al Norte,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límite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predio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Sur y Oeste,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50 a 54 y 96 al Este); 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ejecutar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alguna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marcada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número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97 (no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uso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residencial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);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limitar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camino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acceso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área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50 hasta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último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lote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4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verificar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antes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iniciar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cualquier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la Zona Oeste</w:t>
            </w:r>
          </w:p>
        </w:tc>
      </w:tr>
      <w:tr w:rsidR="0005661C" w14:paraId="72CAC34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6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23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7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S.G.P.A./DGIRA/DG/3072/08 (</w:t>
            </w:r>
            <w:proofErr w:type="gram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2008) —</w:t>
            </w:r>
            <w:proofErr w:type="gram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Zona Oeste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8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9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1, 2 y 3 (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modificadas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oficio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SGPA/DGIRA/DG/01743, 2013)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A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cualquier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dentro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 Zona Oeste (hotel,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condominio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, 6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hoyos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golf,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vialidades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),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cumplimiento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condicionantes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técnicas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dicha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3 meses antes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inicio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actividad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correspondiente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CFC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B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3 meses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previos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inicio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cualquier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Zona Oeste</w:t>
            </w:r>
          </w:p>
        </w:tc>
      </w:tr>
      <w:tr w:rsidR="0005661C" w14:paraId="72CAC35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D" w14:textId="77777777" w:rsidR="0005661C" w:rsidRDefault="00F67716">
            <w:pPr>
              <w:jc w:val="center"/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24</w:t>
            </w:r>
          </w:p>
        </w:tc>
        <w:tc>
          <w:tcPr>
            <w:tcW w:w="19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E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SGPA/DGIRA/DG/01404 (2020)</w:t>
            </w:r>
          </w:p>
        </w:tc>
        <w:tc>
          <w:tcPr>
            <w:tcW w:w="14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BE4E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4F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Término</w:t>
            </w:r>
            <w:proofErr w:type="spellEnd"/>
          </w:p>
        </w:tc>
        <w:tc>
          <w:tcPr>
            <w:tcW w:w="17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50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IV</w:t>
            </w:r>
          </w:p>
        </w:tc>
        <w:tc>
          <w:tcPr>
            <w:tcW w:w="6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51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ejecutar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ni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actividades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distintas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 las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expresamente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autorizadas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oficio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410.-02865 (1992) 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su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modificación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2020;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cualquier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adicional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(p.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ej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tramos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aún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no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autorizados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del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tercer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campo de golf)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requiere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contar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previamente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con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modificación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correspondiente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antes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iniciar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trabajos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AC352" w14:textId="77777777" w:rsidR="0005661C" w:rsidRDefault="00F67716"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Permanente;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verificar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autorización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vigente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antes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iniciar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cada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frente</w:t>
            </w:r>
            <w:proofErr w:type="spellEnd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obra</w:t>
            </w:r>
            <w:proofErr w:type="spellEnd"/>
          </w:p>
        </w:tc>
      </w:tr>
    </w:tbl>
    <w:p w14:paraId="72CAC354" w14:textId="77777777" w:rsidR="0005661C" w:rsidRDefault="0005661C">
      <w:pPr>
        <w:spacing w:before="300"/>
      </w:pPr>
    </w:p>
    <w:p w14:paraId="72CAC355" w14:textId="77777777" w:rsidR="0005661C" w:rsidRDefault="00F67716">
      <w:pPr>
        <w:pBdr>
          <w:top w:val="single" w:sz="6" w:space="6" w:color="FF6B00"/>
        </w:pBdr>
        <w:spacing w:before="200" w:after="400"/>
      </w:pPr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El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Contratista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declara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conocer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y se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obliga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a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dar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cumplimiento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a la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totalidad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los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términos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y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condicionantes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listados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en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el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presente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Anexo,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como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parte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integrante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del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contrato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 xml:space="preserve"> de </w:t>
      </w:r>
      <w:proofErr w:type="spellStart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obra</w:t>
      </w:r>
      <w:proofErr w:type="spellEnd"/>
      <w:r>
        <w:rPr>
          <w:rFonts w:ascii="Arial" w:eastAsia="Arial" w:hAnsi="Arial" w:cs="Arial"/>
          <w:i/>
          <w:iCs/>
          <w:color w:val="D50037"/>
          <w:sz w:val="19"/>
          <w:szCs w:val="19"/>
        </w:rPr>
        <w:t>.</w:t>
      </w:r>
    </w:p>
    <w:p w14:paraId="72CAC356" w14:textId="77777777" w:rsidR="0005661C" w:rsidRDefault="00F67716">
      <w:pPr>
        <w:tabs>
          <w:tab w:val="right" w:pos="9000"/>
        </w:tabs>
        <w:spacing w:after="400"/>
      </w:pPr>
      <w:r>
        <w:rPr>
          <w:rFonts w:ascii="Arial" w:eastAsia="Arial" w:hAnsi="Arial" w:cs="Arial"/>
          <w:b/>
          <w:bCs/>
          <w:color w:val="D50037"/>
          <w:sz w:val="19"/>
          <w:szCs w:val="19"/>
        </w:rPr>
        <w:t xml:space="preserve">Nombre y </w:t>
      </w:r>
      <w:proofErr w:type="spellStart"/>
      <w:r>
        <w:rPr>
          <w:rFonts w:ascii="Arial" w:eastAsia="Arial" w:hAnsi="Arial" w:cs="Arial"/>
          <w:b/>
          <w:bCs/>
          <w:color w:val="D50037"/>
          <w:sz w:val="19"/>
          <w:szCs w:val="19"/>
        </w:rPr>
        <w:t>firma</w:t>
      </w:r>
      <w:proofErr w:type="spellEnd"/>
      <w:r>
        <w:rPr>
          <w:rFonts w:ascii="Arial" w:eastAsia="Arial" w:hAnsi="Arial" w:cs="Arial"/>
          <w:b/>
          <w:bCs/>
          <w:color w:val="D50037"/>
          <w:sz w:val="19"/>
          <w:szCs w:val="19"/>
        </w:rPr>
        <w:t xml:space="preserve"> del </w:t>
      </w:r>
      <w:proofErr w:type="spellStart"/>
      <w:r>
        <w:rPr>
          <w:rFonts w:ascii="Arial" w:eastAsia="Arial" w:hAnsi="Arial" w:cs="Arial"/>
          <w:b/>
          <w:bCs/>
          <w:color w:val="D50037"/>
          <w:sz w:val="19"/>
          <w:szCs w:val="19"/>
        </w:rPr>
        <w:t>Contratista</w:t>
      </w:r>
      <w:proofErr w:type="spellEnd"/>
      <w:r>
        <w:rPr>
          <w:rFonts w:ascii="Arial" w:eastAsia="Arial" w:hAnsi="Arial" w:cs="Arial"/>
          <w:b/>
          <w:bCs/>
          <w:color w:val="D50037"/>
          <w:sz w:val="19"/>
          <w:szCs w:val="19"/>
        </w:rPr>
        <w:t>: ______________________________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  <w:b/>
          <w:bCs/>
          <w:color w:val="D50037"/>
          <w:sz w:val="19"/>
          <w:szCs w:val="19"/>
        </w:rPr>
        <w:t>Fecha</w:t>
      </w:r>
      <w:proofErr w:type="spellEnd"/>
      <w:r>
        <w:rPr>
          <w:rFonts w:ascii="Arial" w:eastAsia="Arial" w:hAnsi="Arial" w:cs="Arial"/>
          <w:b/>
          <w:bCs/>
          <w:color w:val="D50037"/>
          <w:sz w:val="19"/>
          <w:szCs w:val="19"/>
        </w:rPr>
        <w:t>: ______________</w:t>
      </w:r>
    </w:p>
    <w:p w14:paraId="72CAC357" w14:textId="77777777" w:rsidR="0005661C" w:rsidRDefault="0005661C">
      <w:pPr>
        <w:sectPr w:rsidR="0005661C">
          <w:headerReference w:type="default" r:id="rId11"/>
          <w:footerReference w:type="default" r:id="rId12"/>
          <w:pgSz w:w="15840" w:h="12240"/>
          <w:pgMar w:top="900" w:right="720" w:bottom="900" w:left="720" w:header="708" w:footer="708" w:gutter="0"/>
          <w:cols w:space="720"/>
          <w:docGrid w:linePitch="360"/>
        </w:sectPr>
      </w:pPr>
    </w:p>
    <w:p w14:paraId="72CAC358" w14:textId="77777777" w:rsidR="0005661C" w:rsidRDefault="00F67716">
      <w:pPr>
        <w:pStyle w:val="Heading1"/>
        <w:spacing w:after="200"/>
      </w:pPr>
      <w:r>
        <w:rPr>
          <w:rFonts w:ascii="Arial" w:eastAsia="Arial" w:hAnsi="Arial" w:cs="Arial"/>
          <w:b/>
          <w:bCs/>
          <w:color w:val="D50037"/>
          <w:sz w:val="30"/>
          <w:szCs w:val="30"/>
        </w:rPr>
        <w:lastRenderedPageBreak/>
        <w:t>Leyenda del Anexo</w:t>
      </w:r>
    </w:p>
    <w:p w14:paraId="72CAC359" w14:textId="77777777" w:rsidR="0005661C" w:rsidRDefault="00F67716">
      <w:pPr>
        <w:spacing w:after="200"/>
      </w:pPr>
      <w:r>
        <w:rPr>
          <w:rFonts w:ascii="Arial" w:eastAsia="Arial" w:hAnsi="Arial" w:cs="Arial"/>
          <w:b/>
          <w:bCs/>
          <w:color w:val="FF6B00"/>
          <w:sz w:val="22"/>
          <w:szCs w:val="22"/>
        </w:rPr>
        <w:t>Columna “Tipo”</w:t>
      </w:r>
    </w:p>
    <w:tbl>
      <w:tblPr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8600"/>
      </w:tblGrid>
      <w:tr w:rsidR="0005661C" w14:paraId="72CAC35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BE4EB"/>
            <w:tcMar>
              <w:top w:w="100" w:type="dxa"/>
              <w:left w:w="120" w:type="dxa"/>
              <w:bottom w:w="100" w:type="dxa"/>
              <w:right w:w="100" w:type="dxa"/>
            </w:tcMar>
            <w:vAlign w:val="center"/>
          </w:tcPr>
          <w:p w14:paraId="72CAC35A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Término</w:t>
            </w:r>
            <w:proofErr w:type="spellEnd"/>
          </w:p>
        </w:tc>
        <w:tc>
          <w:tcPr>
            <w:tcW w:w="8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00" w:type="dxa"/>
            </w:tcMar>
          </w:tcPr>
          <w:p w14:paraId="72CAC35B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Obligación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estructural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/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plazo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establecida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directamente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oficio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resolutivo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cuyo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cumplimiento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condiciona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vigencia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autorización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.</w:t>
            </w:r>
          </w:p>
        </w:tc>
      </w:tr>
      <w:tr w:rsidR="0005661C" w14:paraId="72CAC35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E7D1"/>
            <w:tcMar>
              <w:top w:w="100" w:type="dxa"/>
              <w:left w:w="120" w:type="dxa"/>
              <w:bottom w:w="100" w:type="dxa"/>
              <w:right w:w="100" w:type="dxa"/>
            </w:tcMar>
            <w:vAlign w:val="center"/>
          </w:tcPr>
          <w:p w14:paraId="72CAC35D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Condicionante</w:t>
            </w:r>
            <w:proofErr w:type="spellEnd"/>
          </w:p>
        </w:tc>
        <w:tc>
          <w:tcPr>
            <w:tcW w:w="8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00" w:type="dxa"/>
            </w:tcMar>
          </w:tcPr>
          <w:p w14:paraId="72CAC35E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Obligación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técnica-ambiental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específica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impuesta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como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condición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autorización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impacto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ambiental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.</w:t>
            </w:r>
          </w:p>
        </w:tc>
      </w:tr>
      <w:tr w:rsidR="0005661C" w14:paraId="72CAC36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4F4F4"/>
            <w:tcMar>
              <w:top w:w="100" w:type="dxa"/>
              <w:left w:w="120" w:type="dxa"/>
              <w:bottom w:w="100" w:type="dxa"/>
              <w:right w:w="100" w:type="dxa"/>
            </w:tcMar>
            <w:vAlign w:val="center"/>
          </w:tcPr>
          <w:p w14:paraId="72CAC360" w14:textId="77777777" w:rsidR="0005661C" w:rsidRDefault="00F67716">
            <w:proofErr w:type="spellStart"/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Medida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mitigación</w:t>
            </w:r>
            <w:proofErr w:type="spellEnd"/>
          </w:p>
        </w:tc>
        <w:tc>
          <w:tcPr>
            <w:tcW w:w="8600" w:type="dxa"/>
            <w:tcBorders>
              <w:top w:val="single" w:sz="4" w:space="0" w:color="E3D9DC"/>
              <w:left w:val="single" w:sz="4" w:space="0" w:color="E3D9DC"/>
              <w:bottom w:val="single" w:sz="4" w:space="0" w:color="E3D9DC"/>
              <w:right w:val="single" w:sz="4" w:space="0" w:color="E3D9D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00" w:type="dxa"/>
            </w:tcMar>
          </w:tcPr>
          <w:p w14:paraId="72CAC361" w14:textId="77777777" w:rsidR="0005661C" w:rsidRDefault="00F67716"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Acción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operativa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concreta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para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reducir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compensar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un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impacto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ambiental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identificado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en</w:t>
            </w:r>
            <w:proofErr w:type="spellEnd"/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la MIA.</w:t>
            </w:r>
          </w:p>
        </w:tc>
      </w:tr>
    </w:tbl>
    <w:p w14:paraId="72CAC363" w14:textId="77777777" w:rsidR="0005661C" w:rsidRDefault="0005661C">
      <w:pPr>
        <w:spacing w:after="300"/>
      </w:pPr>
    </w:p>
    <w:p w14:paraId="72CAC365" w14:textId="596D3F7E" w:rsidR="0005661C" w:rsidRDefault="0005661C">
      <w:pPr>
        <w:spacing w:after="200"/>
      </w:pPr>
    </w:p>
    <w:sectPr w:rsidR="0005661C">
      <w:headerReference w:type="default" r:id="rId13"/>
      <w:footerReference w:type="default" r:id="rId14"/>
      <w:pgSz w:w="12240" w:h="15840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032A5" w14:textId="77777777" w:rsidR="00F67716" w:rsidRDefault="00F67716">
      <w:r>
        <w:separator/>
      </w:r>
    </w:p>
  </w:endnote>
  <w:endnote w:type="continuationSeparator" w:id="0">
    <w:p w14:paraId="5D415554" w14:textId="77777777" w:rsidR="00F67716" w:rsidRDefault="00F6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C369" w14:textId="16622E21" w:rsidR="0005661C" w:rsidRDefault="00F67716">
    <w:pPr>
      <w:pBdr>
        <w:top w:val="single" w:sz="6" w:space="4" w:color="D50037"/>
      </w:pBdr>
      <w:jc w:val="center"/>
    </w:pPr>
    <w:proofErr w:type="spellStart"/>
    <w:r>
      <w:rPr>
        <w:rFonts w:ascii="Arial" w:eastAsia="Arial" w:hAnsi="Arial" w:cs="Arial"/>
        <w:color w:val="231F20"/>
        <w:sz w:val="16"/>
        <w:szCs w:val="16"/>
      </w:rPr>
      <w:t>Impulsora</w:t>
    </w:r>
    <w:proofErr w:type="spellEnd"/>
    <w:r>
      <w:rPr>
        <w:rFonts w:ascii="Arial" w:eastAsia="Arial" w:hAnsi="Arial" w:cs="Arial"/>
        <w:color w:val="231F20"/>
        <w:sz w:val="16"/>
        <w:szCs w:val="16"/>
      </w:rPr>
      <w:t xml:space="preserve"> Rain, S.A. de C.V.   ·   Página </w:t>
    </w:r>
    <w:r>
      <w:rPr>
        <w:rFonts w:ascii="Arial" w:eastAsia="Arial" w:hAnsi="Arial" w:cs="Arial"/>
        <w:color w:val="231F20"/>
        <w:sz w:val="16"/>
        <w:szCs w:val="16"/>
      </w:rPr>
      <w:fldChar w:fldCharType="begin"/>
    </w:r>
    <w:r>
      <w:rPr>
        <w:rFonts w:ascii="Arial" w:eastAsia="Arial" w:hAnsi="Arial" w:cs="Arial"/>
        <w:color w:val="231F20"/>
        <w:sz w:val="16"/>
        <w:szCs w:val="16"/>
      </w:rPr>
      <w:instrText>PAGE</w:instrText>
    </w:r>
    <w:r>
      <w:rPr>
        <w:rFonts w:ascii="Arial" w:eastAsia="Arial" w:hAnsi="Arial" w:cs="Arial"/>
        <w:color w:val="231F20"/>
        <w:sz w:val="16"/>
        <w:szCs w:val="16"/>
      </w:rPr>
      <w:fldChar w:fldCharType="separate"/>
    </w:r>
    <w:r w:rsidR="00DB3008">
      <w:rPr>
        <w:rFonts w:ascii="Arial" w:eastAsia="Arial" w:hAnsi="Arial" w:cs="Arial"/>
        <w:noProof/>
        <w:color w:val="231F20"/>
        <w:sz w:val="16"/>
        <w:szCs w:val="16"/>
      </w:rPr>
      <w:t>2</w:t>
    </w:r>
    <w:r>
      <w:rPr>
        <w:rFonts w:ascii="Arial" w:eastAsia="Arial" w:hAnsi="Arial" w:cs="Arial"/>
        <w:color w:val="231F20"/>
        <w:sz w:val="16"/>
        <w:szCs w:val="16"/>
      </w:rPr>
      <w:fldChar w:fldCharType="end"/>
    </w:r>
    <w:r>
      <w:rPr>
        <w:rFonts w:ascii="Arial" w:eastAsia="Arial" w:hAnsi="Arial" w:cs="Arial"/>
        <w:color w:val="231F20"/>
        <w:sz w:val="16"/>
        <w:szCs w:val="16"/>
      </w:rPr>
      <w:t xml:space="preserve"> de </w:t>
    </w:r>
    <w:r>
      <w:rPr>
        <w:rFonts w:ascii="Arial" w:eastAsia="Arial" w:hAnsi="Arial" w:cs="Arial"/>
        <w:color w:val="231F20"/>
        <w:sz w:val="16"/>
        <w:szCs w:val="16"/>
      </w:rPr>
      <w:fldChar w:fldCharType="begin"/>
    </w:r>
    <w:r>
      <w:rPr>
        <w:rFonts w:ascii="Arial" w:eastAsia="Arial" w:hAnsi="Arial" w:cs="Arial"/>
        <w:color w:val="231F20"/>
        <w:sz w:val="16"/>
        <w:szCs w:val="16"/>
      </w:rPr>
      <w:instrText>NUMPAGES</w:instrText>
    </w:r>
    <w:r>
      <w:rPr>
        <w:rFonts w:ascii="Arial" w:eastAsia="Arial" w:hAnsi="Arial" w:cs="Arial"/>
        <w:color w:val="231F20"/>
        <w:sz w:val="16"/>
        <w:szCs w:val="16"/>
      </w:rPr>
      <w:fldChar w:fldCharType="separate"/>
    </w:r>
    <w:r w:rsidR="00DB3008">
      <w:rPr>
        <w:rFonts w:ascii="Arial" w:eastAsia="Arial" w:hAnsi="Arial" w:cs="Arial"/>
        <w:noProof/>
        <w:color w:val="231F20"/>
        <w:sz w:val="16"/>
        <w:szCs w:val="16"/>
      </w:rPr>
      <w:t>3</w:t>
    </w:r>
    <w:r>
      <w:rPr>
        <w:rFonts w:ascii="Arial" w:eastAsia="Arial" w:hAnsi="Arial" w:cs="Arial"/>
        <w:color w:val="231F2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C36B" w14:textId="713CA873" w:rsidR="0005661C" w:rsidRDefault="00F67716">
    <w:pPr>
      <w:pBdr>
        <w:top w:val="single" w:sz="6" w:space="4" w:color="D50037"/>
      </w:pBdr>
      <w:jc w:val="center"/>
    </w:pPr>
    <w:proofErr w:type="spellStart"/>
    <w:r>
      <w:rPr>
        <w:rFonts w:ascii="Arial" w:eastAsia="Arial" w:hAnsi="Arial" w:cs="Arial"/>
        <w:color w:val="231F20"/>
        <w:sz w:val="16"/>
        <w:szCs w:val="16"/>
      </w:rPr>
      <w:t>Impulsora</w:t>
    </w:r>
    <w:proofErr w:type="spellEnd"/>
    <w:r>
      <w:rPr>
        <w:rFonts w:ascii="Arial" w:eastAsia="Arial" w:hAnsi="Arial" w:cs="Arial"/>
        <w:color w:val="231F20"/>
        <w:sz w:val="16"/>
        <w:szCs w:val="16"/>
      </w:rPr>
      <w:t xml:space="preserve"> Rain, S.A. de C.V.   ·   Página </w:t>
    </w:r>
    <w:r>
      <w:rPr>
        <w:rFonts w:ascii="Arial" w:eastAsia="Arial" w:hAnsi="Arial" w:cs="Arial"/>
        <w:color w:val="231F20"/>
        <w:sz w:val="16"/>
        <w:szCs w:val="16"/>
      </w:rPr>
      <w:fldChar w:fldCharType="begin"/>
    </w:r>
    <w:r>
      <w:rPr>
        <w:rFonts w:ascii="Arial" w:eastAsia="Arial" w:hAnsi="Arial" w:cs="Arial"/>
        <w:color w:val="231F20"/>
        <w:sz w:val="16"/>
        <w:szCs w:val="16"/>
      </w:rPr>
      <w:instrText>PAGE</w:instrText>
    </w:r>
    <w:r>
      <w:rPr>
        <w:rFonts w:ascii="Arial" w:eastAsia="Arial" w:hAnsi="Arial" w:cs="Arial"/>
        <w:color w:val="231F20"/>
        <w:sz w:val="16"/>
        <w:szCs w:val="16"/>
      </w:rPr>
      <w:fldChar w:fldCharType="separate"/>
    </w:r>
    <w:r w:rsidR="00DB3008">
      <w:rPr>
        <w:rFonts w:ascii="Arial" w:eastAsia="Arial" w:hAnsi="Arial" w:cs="Arial"/>
        <w:noProof/>
        <w:color w:val="231F20"/>
        <w:sz w:val="16"/>
        <w:szCs w:val="16"/>
      </w:rPr>
      <w:t>5</w:t>
    </w:r>
    <w:r>
      <w:rPr>
        <w:rFonts w:ascii="Arial" w:eastAsia="Arial" w:hAnsi="Arial" w:cs="Arial"/>
        <w:color w:val="231F20"/>
        <w:sz w:val="16"/>
        <w:szCs w:val="16"/>
      </w:rPr>
      <w:fldChar w:fldCharType="end"/>
    </w:r>
    <w:r>
      <w:rPr>
        <w:rFonts w:ascii="Arial" w:eastAsia="Arial" w:hAnsi="Arial" w:cs="Arial"/>
        <w:color w:val="231F20"/>
        <w:sz w:val="16"/>
        <w:szCs w:val="16"/>
      </w:rPr>
      <w:t xml:space="preserve"> de </w:t>
    </w:r>
    <w:r>
      <w:rPr>
        <w:rFonts w:ascii="Arial" w:eastAsia="Arial" w:hAnsi="Arial" w:cs="Arial"/>
        <w:color w:val="231F20"/>
        <w:sz w:val="16"/>
        <w:szCs w:val="16"/>
      </w:rPr>
      <w:fldChar w:fldCharType="begin"/>
    </w:r>
    <w:r>
      <w:rPr>
        <w:rFonts w:ascii="Arial" w:eastAsia="Arial" w:hAnsi="Arial" w:cs="Arial"/>
        <w:color w:val="231F20"/>
        <w:sz w:val="16"/>
        <w:szCs w:val="16"/>
      </w:rPr>
      <w:instrText>NUMPAGES</w:instrText>
    </w:r>
    <w:r>
      <w:rPr>
        <w:rFonts w:ascii="Arial" w:eastAsia="Arial" w:hAnsi="Arial" w:cs="Arial"/>
        <w:color w:val="231F20"/>
        <w:sz w:val="16"/>
        <w:szCs w:val="16"/>
      </w:rPr>
      <w:fldChar w:fldCharType="separate"/>
    </w:r>
    <w:r w:rsidR="00DB3008">
      <w:rPr>
        <w:rFonts w:ascii="Arial" w:eastAsia="Arial" w:hAnsi="Arial" w:cs="Arial"/>
        <w:noProof/>
        <w:color w:val="231F20"/>
        <w:sz w:val="16"/>
        <w:szCs w:val="16"/>
      </w:rPr>
      <w:t>5</w:t>
    </w:r>
    <w:r>
      <w:rPr>
        <w:rFonts w:ascii="Arial" w:eastAsia="Arial" w:hAnsi="Arial" w:cs="Arial"/>
        <w:color w:val="231F2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242E" w14:textId="77777777" w:rsidR="00F67716" w:rsidRDefault="00F67716">
      <w:r>
        <w:separator/>
      </w:r>
    </w:p>
  </w:footnote>
  <w:footnote w:type="continuationSeparator" w:id="0">
    <w:p w14:paraId="0F3F1CD3" w14:textId="77777777" w:rsidR="00F67716" w:rsidRDefault="00F67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C368" w14:textId="77777777" w:rsidR="0005661C" w:rsidRDefault="00F67716">
    <w:pPr>
      <w:pBdr>
        <w:bottom w:val="single" w:sz="6" w:space="4" w:color="FF6B00"/>
      </w:pBdr>
      <w:jc w:val="center"/>
    </w:pPr>
    <w:r>
      <w:rPr>
        <w:rFonts w:ascii="Arial" w:eastAsia="Arial" w:hAnsi="Arial" w:cs="Arial"/>
        <w:b/>
        <w:bCs/>
        <w:color w:val="D50037"/>
      </w:rPr>
      <w:t xml:space="preserve">CABO DEL </w:t>
    </w:r>
    <w:proofErr w:type="gramStart"/>
    <w:r>
      <w:rPr>
        <w:rFonts w:ascii="Arial" w:eastAsia="Arial" w:hAnsi="Arial" w:cs="Arial"/>
        <w:b/>
        <w:bCs/>
        <w:color w:val="D50037"/>
      </w:rPr>
      <w:t>SOL</w:t>
    </w:r>
    <w:r>
      <w:rPr>
        <w:rFonts w:ascii="Arial" w:eastAsia="Arial" w:hAnsi="Arial" w:cs="Arial"/>
        <w:i/>
        <w:iCs/>
        <w:color w:val="231F20"/>
        <w:sz w:val="18"/>
        <w:szCs w:val="18"/>
      </w:rPr>
      <w:t xml:space="preserve">  —</w:t>
    </w:r>
    <w:proofErr w:type="gramEnd"/>
    <w:r>
      <w:rPr>
        <w:rFonts w:ascii="Arial" w:eastAsia="Arial" w:hAnsi="Arial" w:cs="Arial"/>
        <w:i/>
        <w:iCs/>
        <w:color w:val="231F20"/>
        <w:sz w:val="18"/>
        <w:szCs w:val="18"/>
      </w:rPr>
      <w:t xml:space="preserve">  Anexo Ambiental para </w:t>
    </w:r>
    <w:proofErr w:type="spellStart"/>
    <w:r>
      <w:rPr>
        <w:rFonts w:ascii="Arial" w:eastAsia="Arial" w:hAnsi="Arial" w:cs="Arial"/>
        <w:i/>
        <w:iCs/>
        <w:color w:val="231F20"/>
        <w:sz w:val="18"/>
        <w:szCs w:val="18"/>
      </w:rPr>
      <w:t>Contratos</w:t>
    </w:r>
    <w:proofErr w:type="spellEnd"/>
    <w:r>
      <w:rPr>
        <w:rFonts w:ascii="Arial" w:eastAsia="Arial" w:hAnsi="Arial" w:cs="Arial"/>
        <w:i/>
        <w:iCs/>
        <w:color w:val="231F20"/>
        <w:sz w:val="18"/>
        <w:szCs w:val="18"/>
      </w:rPr>
      <w:t xml:space="preserve"> de Obra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C36A" w14:textId="77777777" w:rsidR="0005661C" w:rsidRDefault="00F67716">
    <w:pPr>
      <w:pBdr>
        <w:bottom w:val="single" w:sz="6" w:space="4" w:color="FF6B00"/>
      </w:pBdr>
      <w:jc w:val="center"/>
    </w:pPr>
    <w:r>
      <w:rPr>
        <w:rFonts w:ascii="Arial" w:eastAsia="Arial" w:hAnsi="Arial" w:cs="Arial"/>
        <w:b/>
        <w:bCs/>
        <w:color w:val="D50037"/>
      </w:rPr>
      <w:t xml:space="preserve">CABO DEL </w:t>
    </w:r>
    <w:proofErr w:type="gramStart"/>
    <w:r>
      <w:rPr>
        <w:rFonts w:ascii="Arial" w:eastAsia="Arial" w:hAnsi="Arial" w:cs="Arial"/>
        <w:b/>
        <w:bCs/>
        <w:color w:val="D50037"/>
      </w:rPr>
      <w:t>SOL</w:t>
    </w:r>
    <w:r>
      <w:rPr>
        <w:rFonts w:ascii="Arial" w:eastAsia="Arial" w:hAnsi="Arial" w:cs="Arial"/>
        <w:i/>
        <w:iCs/>
        <w:color w:val="231F20"/>
        <w:sz w:val="18"/>
        <w:szCs w:val="18"/>
      </w:rPr>
      <w:t xml:space="preserve">  —</w:t>
    </w:r>
    <w:proofErr w:type="gramEnd"/>
    <w:r>
      <w:rPr>
        <w:rFonts w:ascii="Arial" w:eastAsia="Arial" w:hAnsi="Arial" w:cs="Arial"/>
        <w:i/>
        <w:iCs/>
        <w:color w:val="231F20"/>
        <w:sz w:val="18"/>
        <w:szCs w:val="18"/>
      </w:rPr>
      <w:t xml:space="preserve">  Anexo Ambiental para </w:t>
    </w:r>
    <w:proofErr w:type="spellStart"/>
    <w:r>
      <w:rPr>
        <w:rFonts w:ascii="Arial" w:eastAsia="Arial" w:hAnsi="Arial" w:cs="Arial"/>
        <w:i/>
        <w:iCs/>
        <w:color w:val="231F20"/>
        <w:sz w:val="18"/>
        <w:szCs w:val="18"/>
      </w:rPr>
      <w:t>Contratos</w:t>
    </w:r>
    <w:proofErr w:type="spellEnd"/>
    <w:r>
      <w:rPr>
        <w:rFonts w:ascii="Arial" w:eastAsia="Arial" w:hAnsi="Arial" w:cs="Arial"/>
        <w:i/>
        <w:iCs/>
        <w:color w:val="231F20"/>
        <w:sz w:val="18"/>
        <w:szCs w:val="18"/>
      </w:rPr>
      <w:t xml:space="preserve"> de Obra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347A3"/>
    <w:multiLevelType w:val="hybridMultilevel"/>
    <w:tmpl w:val="E5744F44"/>
    <w:lvl w:ilvl="0" w:tplc="7E0AC170">
      <w:start w:val="1"/>
      <w:numFmt w:val="bullet"/>
      <w:lvlText w:val="●"/>
      <w:lvlJc w:val="left"/>
      <w:pPr>
        <w:ind w:left="720" w:hanging="360"/>
      </w:pPr>
    </w:lvl>
    <w:lvl w:ilvl="1" w:tplc="6A6ACB9E">
      <w:start w:val="1"/>
      <w:numFmt w:val="bullet"/>
      <w:lvlText w:val="○"/>
      <w:lvlJc w:val="left"/>
      <w:pPr>
        <w:ind w:left="1440" w:hanging="360"/>
      </w:pPr>
    </w:lvl>
    <w:lvl w:ilvl="2" w:tplc="09905C30">
      <w:start w:val="1"/>
      <w:numFmt w:val="bullet"/>
      <w:lvlText w:val="■"/>
      <w:lvlJc w:val="left"/>
      <w:pPr>
        <w:ind w:left="2160" w:hanging="360"/>
      </w:pPr>
    </w:lvl>
    <w:lvl w:ilvl="3" w:tplc="FE26C172">
      <w:start w:val="1"/>
      <w:numFmt w:val="bullet"/>
      <w:lvlText w:val="●"/>
      <w:lvlJc w:val="left"/>
      <w:pPr>
        <w:ind w:left="2880" w:hanging="360"/>
      </w:pPr>
    </w:lvl>
    <w:lvl w:ilvl="4" w:tplc="D8EEA826">
      <w:start w:val="1"/>
      <w:numFmt w:val="bullet"/>
      <w:lvlText w:val="○"/>
      <w:lvlJc w:val="left"/>
      <w:pPr>
        <w:ind w:left="3600" w:hanging="360"/>
      </w:pPr>
    </w:lvl>
    <w:lvl w:ilvl="5" w:tplc="3AC60E1C">
      <w:start w:val="1"/>
      <w:numFmt w:val="bullet"/>
      <w:lvlText w:val="■"/>
      <w:lvlJc w:val="left"/>
      <w:pPr>
        <w:ind w:left="4320" w:hanging="360"/>
      </w:pPr>
    </w:lvl>
    <w:lvl w:ilvl="6" w:tplc="BCA485DE">
      <w:start w:val="1"/>
      <w:numFmt w:val="bullet"/>
      <w:lvlText w:val="●"/>
      <w:lvlJc w:val="left"/>
      <w:pPr>
        <w:ind w:left="5040" w:hanging="360"/>
      </w:pPr>
    </w:lvl>
    <w:lvl w:ilvl="7" w:tplc="293AF99A">
      <w:start w:val="1"/>
      <w:numFmt w:val="bullet"/>
      <w:lvlText w:val="●"/>
      <w:lvlJc w:val="left"/>
      <w:pPr>
        <w:ind w:left="5760" w:hanging="360"/>
      </w:pPr>
    </w:lvl>
    <w:lvl w:ilvl="8" w:tplc="367C86EE">
      <w:start w:val="1"/>
      <w:numFmt w:val="bullet"/>
      <w:lvlText w:val="●"/>
      <w:lvlJc w:val="left"/>
      <w:pPr>
        <w:ind w:left="6480" w:hanging="360"/>
      </w:pPr>
    </w:lvl>
  </w:abstractNum>
  <w:num w:numId="1" w16cid:durableId="16509411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1C"/>
    <w:rsid w:val="0005661C"/>
    <w:rsid w:val="006A46B4"/>
    <w:rsid w:val="00DB3008"/>
    <w:rsid w:val="00F6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AC27F"/>
  <w15:docId w15:val="{79592274-0343-4ABD-9688-6BB4199BF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69789C6622F245A14914F5695D614A" ma:contentTypeVersion="12" ma:contentTypeDescription="Crear nuevo documento." ma:contentTypeScope="" ma:versionID="f12f1f7f65e45359ea5c4097e486046c">
  <xsd:schema xmlns:xsd="http://www.w3.org/2001/XMLSchema" xmlns:xs="http://www.w3.org/2001/XMLSchema" xmlns:p="http://schemas.microsoft.com/office/2006/metadata/properties" xmlns:ns2="05f69a3f-a058-44e8-8b77-e90d8f5922bd" xmlns:ns3="d81e6aef-c2cb-4e05-8f1d-a334f6a63362" targetNamespace="http://schemas.microsoft.com/office/2006/metadata/properties" ma:root="true" ma:fieldsID="bb51aaaf9f2cd50fc88582033e8ee1a6" ns2:_="" ns3:_="">
    <xsd:import namespace="05f69a3f-a058-44e8-8b77-e90d8f5922bd"/>
    <xsd:import namespace="d81e6aef-c2cb-4e05-8f1d-a334f6a6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9a3f-a058-44e8-8b77-e90d8f592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8a36b0d3-b3c8-48cd-b1ae-fdf24d0c9e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e6aef-c2cb-4e05-8f1d-a334f6a633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677269-5a52-4116-a416-c049d73a5d2d}" ma:internalName="TaxCatchAll" ma:showField="CatchAllData" ma:web="d81e6aef-c2cb-4e05-8f1d-a334f6a63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f69a3f-a058-44e8-8b77-e90d8f5922bd">
      <Terms xmlns="http://schemas.microsoft.com/office/infopath/2007/PartnerControls"/>
    </lcf76f155ced4ddcb4097134ff3c332f>
    <TaxCatchAll xmlns="d81e6aef-c2cb-4e05-8f1d-a334f6a6336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EED9CF-73DA-4A7D-B169-56899B15897F}"/>
</file>

<file path=customXml/itemProps2.xml><?xml version="1.0" encoding="utf-8"?>
<ds:datastoreItem xmlns:ds="http://schemas.openxmlformats.org/officeDocument/2006/customXml" ds:itemID="{51E99FC4-2847-4F79-A978-258B6462FE45}">
  <ds:schemaRefs>
    <ds:schemaRef ds:uri="http://schemas.microsoft.com/office/2006/metadata/properties"/>
    <ds:schemaRef ds:uri="http://schemas.microsoft.com/office/infopath/2007/PartnerControls"/>
    <ds:schemaRef ds:uri="05f69a3f-a058-44e8-8b77-e90d8f5922bd"/>
    <ds:schemaRef ds:uri="d81e6aef-c2cb-4e05-8f1d-a334f6a63362"/>
  </ds:schemaRefs>
</ds:datastoreItem>
</file>

<file path=customXml/itemProps3.xml><?xml version="1.0" encoding="utf-8"?>
<ds:datastoreItem xmlns:ds="http://schemas.openxmlformats.org/officeDocument/2006/customXml" ds:itemID="{F7C255C6-8A76-4A1A-AFC9-7C25A14F73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1486</Words>
  <Characters>8473</Characters>
  <Application>Microsoft Office Word</Application>
  <DocSecurity>0</DocSecurity>
  <Lines>70</Lines>
  <Paragraphs>19</Paragraphs>
  <ScaleCrop>false</ScaleCrop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Michelle Ocampo</cp:lastModifiedBy>
  <cp:revision>2</cp:revision>
  <dcterms:created xsi:type="dcterms:W3CDTF">2026-09-04T21:57:00Z</dcterms:created>
  <dcterms:modified xsi:type="dcterms:W3CDTF">2026-09-04T22:01:00Z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0x0101007B69789C6622F245A14914F5695D614A</vt:lpwstr>
  </property>
  <property fmtid="{D5CDD505-2E9C-101B-9397-08002B2CF9AE}" pid="3" name="MediaServiceImageTags">
    <vt:lpwstr/>
  </property>
</Properties>
</file>